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76" w:rsidRPr="005C5DBF" w:rsidRDefault="004D7E7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D7E76" w:rsidRPr="005C5DBF" w:rsidRDefault="004D7E7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D7E76" w:rsidRPr="005C5DBF" w:rsidRDefault="004D7E76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D7E76" w:rsidRPr="005C5DBF" w:rsidRDefault="004D7E76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4D7E76" w:rsidRPr="005C5DBF" w:rsidRDefault="004D7E76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16.09.2024 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184</w:t>
      </w:r>
    </w:p>
    <w:p w:rsidR="004D7E76" w:rsidRPr="005C5DBF" w:rsidRDefault="004D7E76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4D7E76" w:rsidRPr="005C5DBF" w:rsidRDefault="004D7E76" w:rsidP="0041636C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разделе земельного участка с кадастровым номером 32:27:0240101:360, расположенного по адресу: Брянская область, Унечский район, с. Брянкустичи, ул. Гагарина, д. 26А</w:t>
      </w:r>
    </w:p>
    <w:p w:rsidR="004D7E76" w:rsidRPr="005C5DBF" w:rsidRDefault="004D7E76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7E76" w:rsidRPr="005C5DBF" w:rsidRDefault="004D7E76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4D7E76" w:rsidRPr="00372FFD" w:rsidRDefault="004D7E76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сь  ст. ст.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DE32A5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20.12.2012</w:t>
      </w:r>
      <w:r w:rsidRPr="00DE32A5">
        <w:rPr>
          <w:rFonts w:ascii="Times New Roman" w:hAnsi="Times New Roman" w:cs="Times New Roman"/>
          <w:sz w:val="24"/>
          <w:szCs w:val="24"/>
        </w:rPr>
        <w:t xml:space="preserve">  № 4-4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DE32A5">
        <w:rPr>
          <w:rFonts w:ascii="Times New Roman" w:hAnsi="Times New Roman" w:cs="Times New Roman"/>
          <w:sz w:val="24"/>
          <w:szCs w:val="24"/>
        </w:rPr>
        <w:t xml:space="preserve"> «Об утверждении Генерального плана </w:t>
      </w:r>
      <w:r>
        <w:rPr>
          <w:rFonts w:ascii="Times New Roman" w:hAnsi="Times New Roman" w:cs="Times New Roman"/>
          <w:sz w:val="24"/>
          <w:szCs w:val="24"/>
        </w:rPr>
        <w:t>Найтоповичского</w:t>
      </w:r>
      <w:r w:rsidRPr="00DE32A5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</w:t>
      </w:r>
      <w:r w:rsidRPr="003C27E2">
        <w:rPr>
          <w:rFonts w:ascii="Times New Roman" w:hAnsi="Times New Roman" w:cs="Times New Roman"/>
          <w:sz w:val="24"/>
          <w:szCs w:val="24"/>
        </w:rPr>
        <w:t>,</w:t>
      </w:r>
      <w:r w:rsidRPr="00B511C0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                    20.12.2012 № 4-439 (в редакции решений</w:t>
      </w:r>
      <w:r w:rsidRPr="00B511C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21.04.2017</w:t>
      </w:r>
      <w:r w:rsidRPr="00B511C0">
        <w:rPr>
          <w:rFonts w:ascii="Times New Roman" w:hAnsi="Times New Roman" w:cs="Times New Roman"/>
          <w:sz w:val="24"/>
          <w:szCs w:val="24"/>
        </w:rPr>
        <w:t xml:space="preserve"> №5-22</w:t>
      </w:r>
      <w:r>
        <w:rPr>
          <w:rFonts w:ascii="Times New Roman" w:hAnsi="Times New Roman" w:cs="Times New Roman"/>
          <w:sz w:val="24"/>
          <w:szCs w:val="24"/>
        </w:rPr>
        <w:t>1, от 06.11.2019 № 6-31</w:t>
      </w:r>
      <w:r w:rsidRPr="00B511C0">
        <w:rPr>
          <w:rFonts w:ascii="Times New Roman" w:hAnsi="Times New Roman" w:cs="Times New Roman"/>
          <w:sz w:val="24"/>
          <w:szCs w:val="24"/>
        </w:rPr>
        <w:t xml:space="preserve">) «Об утверждении Правил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Найтоповичского</w:t>
      </w:r>
      <w:r w:rsidRPr="00B511C0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области»,</w:t>
      </w:r>
      <w:r>
        <w:rPr>
          <w:rFonts w:ascii="Times New Roman" w:hAnsi="Times New Roman" w:cs="Times New Roman"/>
          <w:sz w:val="24"/>
          <w:szCs w:val="24"/>
          <w:lang w:eastAsia="ru-RU"/>
        </w:rPr>
        <w:t>рассмотрев  обращение главного  врача ГБУЗ «Унечская ЦРБ» Кудиновой С.Н.</w:t>
      </w:r>
    </w:p>
    <w:p w:rsidR="004D7E76" w:rsidRPr="005C5DBF" w:rsidRDefault="004D7E76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4D7E76" w:rsidRDefault="004D7E76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раздел земельного участка с кадастровым номером 32:27:0240101:360, площадью  2500 кв.м., расположенного по адресу: Российская Федерация, Брянская область, Унечский район, с. Брянкустичи, ул. Гагарина, д. 26А, из категории земель – земли населенных пунктов, с видом разрешенного  использования – амбулаторно-поликлиническое обслуживание, с  сохранением  в измененных границах и доступом  к  образуемому земельному участку с условным номером 32:27:0240101:360:ЗУ1 через  земли  общего пользования. </w:t>
      </w:r>
    </w:p>
    <w:p w:rsidR="004D7E76" w:rsidRDefault="004D7E76" w:rsidP="0037343E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(условный номер образуемого земельного участка 32:27:0240101:360:ЗУ1) со следующими показателями:</w:t>
      </w:r>
    </w:p>
    <w:p w:rsidR="004D7E76" w:rsidRPr="007A2C22" w:rsidRDefault="004D7E76" w:rsidP="0037343E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850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4D7E76" w:rsidRPr="00897783" w:rsidRDefault="004D7E76" w:rsidP="0037343E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с. Брянкустичи,  ул. Гагарина;</w:t>
      </w:r>
    </w:p>
    <w:p w:rsidR="004D7E76" w:rsidRPr="00F8483F" w:rsidRDefault="004D7E76" w:rsidP="0037343E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83F">
        <w:rPr>
          <w:rFonts w:ascii="Times New Roman" w:hAnsi="Times New Roman" w:cs="Times New Roman"/>
          <w:sz w:val="24"/>
          <w:szCs w:val="24"/>
          <w:lang w:eastAsia="ru-RU"/>
        </w:rPr>
        <w:t xml:space="preserve">- территориальная зона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ТЖ</w:t>
      </w:r>
      <w:r w:rsidRPr="00F8483F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8483F">
        <w:rPr>
          <w:rFonts w:ascii="Times New Roman" w:hAnsi="Times New Roman" w:cs="Times New Roman"/>
          <w:sz w:val="24"/>
          <w:szCs w:val="24"/>
          <w:lang w:eastAsia="ru-RU"/>
        </w:rPr>
        <w:t xml:space="preserve">: зона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застройки индивидуальными жилыми домами</w:t>
      </w:r>
      <w:r w:rsidRPr="00F8483F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D7E76" w:rsidRPr="00F8483F" w:rsidRDefault="004D7E76" w:rsidP="0037343E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83F">
        <w:rPr>
          <w:rFonts w:ascii="Times New Roman" w:hAnsi="Times New Roman" w:cs="Times New Roman"/>
          <w:sz w:val="24"/>
          <w:szCs w:val="24"/>
          <w:lang w:eastAsia="ru-RU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  <w:lang w:eastAsia="ru-RU"/>
        </w:rPr>
        <w:t>амбулаторно-поликлиническое обслуживание</w:t>
      </w:r>
      <w:r w:rsidRPr="00F8483F">
        <w:rPr>
          <w:rFonts w:ascii="Times New Roman" w:hAnsi="Times New Roman" w:cs="Times New Roman"/>
          <w:sz w:val="24"/>
          <w:szCs w:val="24"/>
          <w:lang w:eastAsia="ru-RU"/>
        </w:rPr>
        <w:t xml:space="preserve">»; </w:t>
      </w:r>
    </w:p>
    <w:p w:rsidR="004D7E76" w:rsidRPr="007A2C22" w:rsidRDefault="004D7E76" w:rsidP="0037343E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83F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ктов.</w:t>
      </w:r>
    </w:p>
    <w:p w:rsidR="004D7E76" w:rsidRPr="007A2C22" w:rsidRDefault="004D7E76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раздела земельного участка с кадастровым номером 32:27:0240101:360 с сохранением в измененных границах 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действующим законодательством.</w:t>
      </w:r>
    </w:p>
    <w:p w:rsidR="004D7E76" w:rsidRPr="007A2C22" w:rsidRDefault="004D7E76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Площадь образуемого земельного участка, указанного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D7E76" w:rsidRPr="007A2C22" w:rsidRDefault="004D7E76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Заявитель имеет право на обращение без доверенности с заявлением 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на образуемый земельный участок.</w:t>
      </w:r>
    </w:p>
    <w:p w:rsidR="004D7E76" w:rsidRPr="007A2C22" w:rsidRDefault="004D7E76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4D7E76" w:rsidRPr="007A2C22" w:rsidRDefault="004D7E76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4D7E76" w:rsidRPr="005C5DBF" w:rsidRDefault="004D7E76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 за исполнением настоящего постановления 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исполняющего обязанности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4D7E76" w:rsidRPr="005C5DBF" w:rsidRDefault="004D7E76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7E76" w:rsidRDefault="004D7E76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7E76" w:rsidRPr="005C5DBF" w:rsidRDefault="004D7E76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Временно исполняющий обязанности 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В.А. Дуда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4D7E76" w:rsidRPr="0076570D">
        <w:trPr>
          <w:trHeight w:val="80"/>
        </w:trPr>
        <w:tc>
          <w:tcPr>
            <w:tcW w:w="7632" w:type="dxa"/>
          </w:tcPr>
          <w:p w:rsidR="004D7E76" w:rsidRPr="005C5DBF" w:rsidRDefault="004D7E76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4D7E76" w:rsidRPr="005C5DBF" w:rsidRDefault="004D7E76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D7E76" w:rsidRDefault="004D7E76" w:rsidP="00A103CF">
      <w:pPr>
        <w:tabs>
          <w:tab w:val="left" w:pos="1197"/>
        </w:tabs>
        <w:spacing w:after="0" w:line="240" w:lineRule="auto"/>
        <w:ind w:right="-3"/>
      </w:pPr>
    </w:p>
    <w:sectPr w:rsidR="004D7E76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9040B"/>
    <w:rsid w:val="000C57F2"/>
    <w:rsid w:val="00121B25"/>
    <w:rsid w:val="00277DB7"/>
    <w:rsid w:val="002F7F5A"/>
    <w:rsid w:val="003653A7"/>
    <w:rsid w:val="00372FFD"/>
    <w:rsid w:val="0037343E"/>
    <w:rsid w:val="00395651"/>
    <w:rsid w:val="003C27E2"/>
    <w:rsid w:val="00401792"/>
    <w:rsid w:val="0041636C"/>
    <w:rsid w:val="00483A29"/>
    <w:rsid w:val="004D20D7"/>
    <w:rsid w:val="004D7E76"/>
    <w:rsid w:val="0059004B"/>
    <w:rsid w:val="005C5DBF"/>
    <w:rsid w:val="00601D94"/>
    <w:rsid w:val="00606379"/>
    <w:rsid w:val="006C4FFD"/>
    <w:rsid w:val="00721D9E"/>
    <w:rsid w:val="007239FA"/>
    <w:rsid w:val="007352EE"/>
    <w:rsid w:val="0076570D"/>
    <w:rsid w:val="00786B94"/>
    <w:rsid w:val="007A236A"/>
    <w:rsid w:val="007A2C22"/>
    <w:rsid w:val="007A79A1"/>
    <w:rsid w:val="00830DC7"/>
    <w:rsid w:val="00847644"/>
    <w:rsid w:val="00862D1E"/>
    <w:rsid w:val="008708D4"/>
    <w:rsid w:val="00875908"/>
    <w:rsid w:val="00886818"/>
    <w:rsid w:val="00897783"/>
    <w:rsid w:val="008A7E6E"/>
    <w:rsid w:val="009B761D"/>
    <w:rsid w:val="009F6FD2"/>
    <w:rsid w:val="00A103CF"/>
    <w:rsid w:val="00AF7A85"/>
    <w:rsid w:val="00B2301C"/>
    <w:rsid w:val="00B50584"/>
    <w:rsid w:val="00B511C0"/>
    <w:rsid w:val="00B8424C"/>
    <w:rsid w:val="00B84BB0"/>
    <w:rsid w:val="00BB7489"/>
    <w:rsid w:val="00C44808"/>
    <w:rsid w:val="00C6261B"/>
    <w:rsid w:val="00CE4D18"/>
    <w:rsid w:val="00CF7B00"/>
    <w:rsid w:val="00DB7038"/>
    <w:rsid w:val="00DC58D3"/>
    <w:rsid w:val="00DE32A5"/>
    <w:rsid w:val="00E11125"/>
    <w:rsid w:val="00E2266B"/>
    <w:rsid w:val="00E355D1"/>
    <w:rsid w:val="00E70F02"/>
    <w:rsid w:val="00E87667"/>
    <w:rsid w:val="00EA4B3F"/>
    <w:rsid w:val="00ED497E"/>
    <w:rsid w:val="00F072BB"/>
    <w:rsid w:val="00F23FD8"/>
    <w:rsid w:val="00F8483F"/>
    <w:rsid w:val="00F91645"/>
    <w:rsid w:val="00F94775"/>
    <w:rsid w:val="00FF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</TotalTime>
  <Pages>2</Pages>
  <Words>589</Words>
  <Characters>3360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14</cp:revision>
  <cp:lastPrinted>2024-09-16T13:28:00Z</cp:lastPrinted>
  <dcterms:created xsi:type="dcterms:W3CDTF">2018-03-05T14:48:00Z</dcterms:created>
  <dcterms:modified xsi:type="dcterms:W3CDTF">2024-10-03T12:59:00Z</dcterms:modified>
</cp:coreProperties>
</file>